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452724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EA0962">
              <w:rPr>
                <w:rFonts w:ascii="Verdana" w:hAnsi="Verdana" w:cs="Microsoft Sans Serif"/>
                <w:sz w:val="20"/>
                <w:szCs w:val="20"/>
              </w:rPr>
              <w:t>0</w:t>
            </w:r>
            <w:r w:rsidR="00452724">
              <w:rPr>
                <w:rFonts w:ascii="Verdana" w:hAnsi="Verdana" w:cs="Microsoft Sans Serif"/>
                <w:sz w:val="20"/>
                <w:szCs w:val="20"/>
              </w:rPr>
              <w:t>87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452724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 xml:space="preserve">Smoothing Load Characteristics and Peaking Probabilities in the </w:t>
            </w:r>
            <w:r w:rsidRPr="00452724">
              <w:rPr>
                <w:rFonts w:ascii="Verdana" w:hAnsi="Verdana" w:cs="Microsoft Sans Serif"/>
                <w:sz w:val="20"/>
                <w:szCs w:val="20"/>
              </w:rPr>
              <w:t>CDCM.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>Part 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452724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C90A95">
              <w:rPr>
                <w:rFonts w:ascii="Verdana" w:hAnsi="Verdana"/>
                <w:sz w:val="20"/>
                <w:szCs w:val="20"/>
              </w:rPr>
              <w:t>No later than 01 November 2011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15 September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EA096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01 September</w:t>
    </w:r>
    <w:r w:rsidR="00877F82">
      <w:rPr>
        <w:rFonts w:ascii="Verdana" w:hAnsi="Verdana"/>
        <w:sz w:val="16"/>
      </w:rPr>
      <w:t xml:space="preserve"> 2011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F12E9F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F12E9F" w:rsidRPr="00266E0A">
      <w:rPr>
        <w:rStyle w:val="PageNumber"/>
        <w:rFonts w:ascii="Verdana" w:hAnsi="Verdana"/>
        <w:sz w:val="16"/>
      </w:rPr>
      <w:fldChar w:fldCharType="separate"/>
    </w:r>
    <w:r w:rsidR="00452724">
      <w:rPr>
        <w:rStyle w:val="PageNumber"/>
        <w:rFonts w:ascii="Verdana" w:hAnsi="Verdana"/>
        <w:noProof/>
        <w:sz w:val="16"/>
      </w:rPr>
      <w:t>1</w:t>
    </w:r>
    <w:r w:rsidR="00F12E9F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F12E9F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F12E9F" w:rsidRPr="00266E0A">
      <w:rPr>
        <w:rStyle w:val="PageNumber"/>
        <w:rFonts w:ascii="Verdana" w:hAnsi="Verdana"/>
        <w:sz w:val="16"/>
      </w:rPr>
      <w:fldChar w:fldCharType="separate"/>
    </w:r>
    <w:r w:rsidR="00452724">
      <w:rPr>
        <w:rStyle w:val="PageNumber"/>
        <w:rFonts w:ascii="Verdana" w:hAnsi="Verdana"/>
        <w:noProof/>
        <w:sz w:val="16"/>
      </w:rPr>
      <w:t>1</w:t>
    </w:r>
    <w:r w:rsidR="00F12E9F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452724">
      <w:rPr>
        <w:rFonts w:ascii="Verdana" w:hAnsi="Verdana"/>
        <w:sz w:val="16"/>
      </w:rPr>
      <w:t>DCP087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1119D"/>
    <w:rsid w:val="00520ED5"/>
    <w:rsid w:val="00527C75"/>
    <w:rsid w:val="00533214"/>
    <w:rsid w:val="00541CC8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1473D-7A7B-4653-9004-77414F9B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551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5</cp:revision>
  <dcterms:created xsi:type="dcterms:W3CDTF">2011-07-29T15:12:00Z</dcterms:created>
  <dcterms:modified xsi:type="dcterms:W3CDTF">2011-08-24T09:54:00Z</dcterms:modified>
</cp:coreProperties>
</file>